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AF8D3" w14:textId="6F06CB58" w:rsidR="00B65198" w:rsidRPr="00B65198" w:rsidRDefault="00DF47F4" w:rsidP="00DF47F4">
      <w:pPr>
        <w:jc w:val="center"/>
      </w:pPr>
      <w:r>
        <w:rPr>
          <w:b/>
          <w:bCs/>
        </w:rPr>
        <w:t xml:space="preserve">Terms of Use &amp; </w:t>
      </w:r>
      <w:r w:rsidR="00B65198" w:rsidRPr="00B65198">
        <w:rPr>
          <w:b/>
          <w:bCs/>
        </w:rPr>
        <w:t xml:space="preserve">Privacy </w:t>
      </w:r>
      <w:r>
        <w:rPr>
          <w:b/>
          <w:bCs/>
        </w:rPr>
        <w:t>Notice</w:t>
      </w:r>
      <w:r w:rsidR="00B65198" w:rsidRPr="00B65198">
        <w:rPr>
          <w:b/>
          <w:bCs/>
        </w:rPr>
        <w:t xml:space="preserve"> for </w:t>
      </w:r>
      <w:r w:rsidR="00B65198">
        <w:rPr>
          <w:b/>
          <w:bCs/>
        </w:rPr>
        <w:t>Conexus Healthcare’s Learning Management System</w:t>
      </w:r>
    </w:p>
    <w:p w14:paraId="0B8405F9" w14:textId="77777777" w:rsidR="00DF47F4" w:rsidRDefault="00B65198" w:rsidP="00B65198">
      <w:r w:rsidRPr="00B65198">
        <w:rPr>
          <w:b/>
          <w:bCs/>
        </w:rPr>
        <w:t>1. Introduction</w:t>
      </w:r>
      <w:r w:rsidRPr="00B65198">
        <w:t xml:space="preserve"> </w:t>
      </w:r>
    </w:p>
    <w:p w14:paraId="37089536" w14:textId="5891963A" w:rsidR="00B65198" w:rsidRDefault="00B65198" w:rsidP="00B65198">
      <w:r w:rsidRPr="00B65198">
        <w:t xml:space="preserve">Welcome to </w:t>
      </w:r>
      <w:r>
        <w:t xml:space="preserve">Conexus Healthcare’s learning portal. </w:t>
      </w:r>
      <w:r w:rsidRPr="00B65198">
        <w:t xml:space="preserve">This </w:t>
      </w:r>
      <w:r w:rsidR="00DF47F4">
        <w:t>Terms of Use &amp; Privacy Notice</w:t>
      </w:r>
      <w:r w:rsidRPr="00B65198">
        <w:t xml:space="preserve"> outlines</w:t>
      </w:r>
      <w:r w:rsidR="00DF47F4">
        <w:t xml:space="preserve"> permitted </w:t>
      </w:r>
      <w:r w:rsidR="0075310A">
        <w:t xml:space="preserve">use, </w:t>
      </w:r>
      <w:r w:rsidR="0075310A" w:rsidRPr="00B65198">
        <w:t>how</w:t>
      </w:r>
      <w:r w:rsidRPr="00B65198">
        <w:t xml:space="preserve"> we collect, use, and protect your personal data when you use our Site. By using our Site, you agree to the terms of this policy and consent to our practices regarding your data.</w:t>
      </w:r>
    </w:p>
    <w:p w14:paraId="28430E2F" w14:textId="7343821B" w:rsidR="00DF47F4" w:rsidRDefault="00DF47F4" w:rsidP="00B65198">
      <w:pPr>
        <w:rPr>
          <w:b/>
          <w:bCs/>
        </w:rPr>
      </w:pPr>
      <w:r w:rsidRPr="0075310A">
        <w:rPr>
          <w:b/>
          <w:bCs/>
        </w:rPr>
        <w:t>2.</w:t>
      </w:r>
      <w:r>
        <w:t xml:space="preserve"> </w:t>
      </w:r>
      <w:r w:rsidR="0075310A">
        <w:rPr>
          <w:b/>
          <w:bCs/>
        </w:rPr>
        <w:t>Permitted Use</w:t>
      </w:r>
    </w:p>
    <w:p w14:paraId="493EBE16" w14:textId="77777777" w:rsidR="0075310A" w:rsidRDefault="00DF47F4" w:rsidP="00B65198">
      <w:r w:rsidRPr="00DF47F4">
        <w:t xml:space="preserve">As a visitor to our site, you are allowed to access published materials (content) subject to these terms. By using the website, you agree to be bound by the terms of use. You can access, download and use content for personal and non-commercial purposes (e.g. private research, study or in-house use) but you must not reproduce or re-publish any material from this website without permission from the website / copyright owner.  Images, logos and graphics used on this site are owned by us and/or third parties. These must not be used without obtaining permission from the copyright owner. You acknowledge that all intellectual property rights relating to this website belong to the Social Prescribing Qualification Partnership (SPQP) and where applicable, </w:t>
      </w:r>
      <w:proofErr w:type="gramStart"/>
      <w:r w:rsidRPr="00DF47F4">
        <w:t>third party</w:t>
      </w:r>
      <w:proofErr w:type="gramEnd"/>
      <w:r w:rsidRPr="00DF47F4">
        <w:t xml:space="preserve"> associates.   </w:t>
      </w:r>
    </w:p>
    <w:p w14:paraId="0BF2920A" w14:textId="77777777" w:rsidR="0075310A" w:rsidRDefault="0075310A" w:rsidP="00B65198">
      <w:r w:rsidRPr="0075310A">
        <w:rPr>
          <w:b/>
          <w:bCs/>
        </w:rPr>
        <w:t xml:space="preserve">3. </w:t>
      </w:r>
      <w:r w:rsidR="00DF47F4" w:rsidRPr="0075310A">
        <w:rPr>
          <w:b/>
          <w:bCs/>
        </w:rPr>
        <w:t>Personal Information</w:t>
      </w:r>
      <w:r w:rsidR="00DF47F4" w:rsidRPr="00DF47F4">
        <w:t xml:space="preserve"> </w:t>
      </w:r>
    </w:p>
    <w:p w14:paraId="6FE7AE65" w14:textId="77777777" w:rsidR="0075310A" w:rsidRDefault="00DF47F4" w:rsidP="00B65198">
      <w:r w:rsidRPr="00DF47F4">
        <w:t xml:space="preserve">When you voluntarily submit data on this website (this includes filling out feedback forms or questionnaires etc), the information submitted is used solely to respond to your queries and for its intended purpose. We do not share web user information with anyone else.   </w:t>
      </w:r>
    </w:p>
    <w:p w14:paraId="58D1BD24" w14:textId="77777777" w:rsidR="0075310A" w:rsidRPr="0075310A" w:rsidRDefault="0075310A" w:rsidP="00B65198">
      <w:pPr>
        <w:rPr>
          <w:b/>
          <w:bCs/>
        </w:rPr>
      </w:pPr>
      <w:r w:rsidRPr="0075310A">
        <w:rPr>
          <w:b/>
          <w:bCs/>
        </w:rPr>
        <w:t xml:space="preserve">4. </w:t>
      </w:r>
      <w:r w:rsidR="00DF47F4" w:rsidRPr="0075310A">
        <w:rPr>
          <w:b/>
          <w:bCs/>
        </w:rPr>
        <w:t xml:space="preserve">Virus Protection </w:t>
      </w:r>
    </w:p>
    <w:p w14:paraId="40713A91" w14:textId="0BBCFB2B" w:rsidR="0075310A" w:rsidRDefault="00DF47F4" w:rsidP="00B65198">
      <w:r w:rsidRPr="00DF47F4">
        <w:t>We make every effort to check and test material for viruses on our website. However, it</w:t>
      </w:r>
      <w:r w:rsidR="00FD5280">
        <w:t>’</w:t>
      </w:r>
      <w:r w:rsidRPr="00DF47F4">
        <w:t xml:space="preserve">s best practice to run an anti-virus programme on all materials downloaded from the internet. We cannot accept responsibility for any loss, disruption or damage to your data or computer system which may occur whilst using material derived from this website.   </w:t>
      </w:r>
    </w:p>
    <w:p w14:paraId="20BA262C" w14:textId="77777777" w:rsidR="0075310A" w:rsidRPr="0075310A" w:rsidRDefault="0075310A" w:rsidP="00B65198">
      <w:pPr>
        <w:rPr>
          <w:b/>
          <w:bCs/>
        </w:rPr>
      </w:pPr>
      <w:r w:rsidRPr="0075310A">
        <w:rPr>
          <w:b/>
          <w:bCs/>
        </w:rPr>
        <w:t xml:space="preserve">5. </w:t>
      </w:r>
      <w:r w:rsidR="00DF47F4" w:rsidRPr="0075310A">
        <w:rPr>
          <w:b/>
          <w:bCs/>
        </w:rPr>
        <w:t xml:space="preserve">Disclaimer </w:t>
      </w:r>
    </w:p>
    <w:p w14:paraId="0DEA81FF" w14:textId="0F7543E3" w:rsidR="0075310A" w:rsidRDefault="00DF47F4" w:rsidP="00B65198">
      <w:r w:rsidRPr="00DF47F4">
        <w:t>Care is taken to ensure that the website content is accurate. Nevertheless, content is provided for general information only, and you use it at your own risk. We will not be held liable for damage or loss ensuing from any act or omission resulting from the use of information on this website.  </w:t>
      </w:r>
    </w:p>
    <w:p w14:paraId="29A244D8" w14:textId="77777777" w:rsidR="0075310A" w:rsidRDefault="0075310A" w:rsidP="00B65198"/>
    <w:p w14:paraId="49056F34" w14:textId="77777777" w:rsidR="0075310A" w:rsidRPr="0075310A" w:rsidRDefault="0075310A" w:rsidP="00B65198">
      <w:pPr>
        <w:rPr>
          <w:b/>
          <w:bCs/>
        </w:rPr>
      </w:pPr>
      <w:r w:rsidRPr="0075310A">
        <w:rPr>
          <w:b/>
          <w:bCs/>
        </w:rPr>
        <w:lastRenderedPageBreak/>
        <w:t xml:space="preserve">6. </w:t>
      </w:r>
      <w:r w:rsidR="00DF47F4" w:rsidRPr="0075310A">
        <w:rPr>
          <w:b/>
          <w:bCs/>
        </w:rPr>
        <w:t xml:space="preserve">Future Amendments </w:t>
      </w:r>
    </w:p>
    <w:p w14:paraId="0F8941E1" w14:textId="469A2870" w:rsidR="00DF47F4" w:rsidRPr="00B65198" w:rsidRDefault="00DF47F4" w:rsidP="00B65198">
      <w:r w:rsidRPr="00DF47F4">
        <w:t xml:space="preserve">Subsequent changes to these terms will be made available on this website. Last updated </w:t>
      </w:r>
      <w:r w:rsidR="00F81D0A">
        <w:t>October 2024</w:t>
      </w:r>
      <w:r w:rsidRPr="00DF47F4">
        <w:t>.</w:t>
      </w:r>
    </w:p>
    <w:p w14:paraId="166B31FB" w14:textId="053FC157" w:rsidR="0075310A" w:rsidRDefault="001354E6" w:rsidP="00B65198">
      <w:r>
        <w:rPr>
          <w:b/>
          <w:bCs/>
        </w:rPr>
        <w:t>7</w:t>
      </w:r>
      <w:r w:rsidR="00B65198" w:rsidRPr="00B65198">
        <w:rPr>
          <w:b/>
          <w:bCs/>
        </w:rPr>
        <w:t>. About Us</w:t>
      </w:r>
      <w:r w:rsidR="00B65198" w:rsidRPr="00B65198">
        <w:t xml:space="preserve"> </w:t>
      </w:r>
      <w:r w:rsidR="00B65198">
        <w:t xml:space="preserve"> </w:t>
      </w:r>
    </w:p>
    <w:p w14:paraId="5F511B4C" w14:textId="4A5E157D" w:rsidR="00B65198" w:rsidRPr="00B65198" w:rsidRDefault="00B65198" w:rsidP="00B65198">
      <w:r>
        <w:t xml:space="preserve">Conexus Healthcare is </w:t>
      </w:r>
      <w:r w:rsidRPr="00B65198">
        <w:t>the data controller responsible for your personal data. You can contact us for any privacy-related concerns at:</w:t>
      </w:r>
    </w:p>
    <w:p w14:paraId="459114EA" w14:textId="4ED529A2" w:rsidR="00B65198" w:rsidRPr="001354E6" w:rsidRDefault="00B65198" w:rsidP="00B65198">
      <w:pPr>
        <w:numPr>
          <w:ilvl w:val="0"/>
          <w:numId w:val="1"/>
        </w:numPr>
      </w:pPr>
      <w:r w:rsidRPr="001354E6">
        <w:rPr>
          <w:b/>
          <w:bCs/>
        </w:rPr>
        <w:t>Email Address</w:t>
      </w:r>
      <w:r w:rsidRPr="001354E6">
        <w:t xml:space="preserve">: </w:t>
      </w:r>
      <w:r w:rsidR="001C2841" w:rsidRPr="001354E6">
        <w:t>C</w:t>
      </w:r>
      <w:r w:rsidR="0057208B" w:rsidRPr="001354E6">
        <w:t>ontact@</w:t>
      </w:r>
      <w:r w:rsidR="001C2841" w:rsidRPr="001354E6">
        <w:t>Conexus-Healthcare.org</w:t>
      </w:r>
    </w:p>
    <w:p w14:paraId="69DC3AD5" w14:textId="3B4F01BB" w:rsidR="00B65198" w:rsidRDefault="00B65198" w:rsidP="00B65198">
      <w:pPr>
        <w:numPr>
          <w:ilvl w:val="0"/>
          <w:numId w:val="1"/>
        </w:numPr>
      </w:pPr>
      <w:r w:rsidRPr="00B65198">
        <w:rPr>
          <w:b/>
          <w:bCs/>
        </w:rPr>
        <w:t>Postal Address</w:t>
      </w:r>
      <w:r w:rsidRPr="00B65198">
        <w:t>: Conexus Healthcare CIC, C/O Sandal Castle Medical Centre, Asdale Road, Wakefield WF2 7JE</w:t>
      </w:r>
    </w:p>
    <w:p w14:paraId="40008BC4" w14:textId="77777777" w:rsidR="0075310A" w:rsidRPr="00B65198" w:rsidRDefault="0075310A" w:rsidP="0075310A">
      <w:pPr>
        <w:ind w:left="360"/>
      </w:pPr>
    </w:p>
    <w:p w14:paraId="7EDF64E9" w14:textId="77396FD2" w:rsidR="0075310A" w:rsidRDefault="001354E6" w:rsidP="00B65198">
      <w:r>
        <w:rPr>
          <w:b/>
          <w:bCs/>
        </w:rPr>
        <w:t>8</w:t>
      </w:r>
      <w:r w:rsidR="00B65198" w:rsidRPr="00B65198">
        <w:rPr>
          <w:b/>
          <w:bCs/>
        </w:rPr>
        <w:t>. Data We Collect</w:t>
      </w:r>
      <w:r w:rsidR="00B65198" w:rsidRPr="00B65198">
        <w:t xml:space="preserve"> </w:t>
      </w:r>
    </w:p>
    <w:p w14:paraId="40C9F7D0" w14:textId="03696F4C" w:rsidR="00B65198" w:rsidRPr="00B65198" w:rsidRDefault="00B65198" w:rsidP="00B65198">
      <w:r w:rsidRPr="00B65198">
        <w:t>We collect various types of data to provide and improve our services:</w:t>
      </w:r>
    </w:p>
    <w:p w14:paraId="1F34B8C3" w14:textId="1BDBFE0E" w:rsidR="00B65198" w:rsidRPr="00B65198" w:rsidRDefault="00B65198" w:rsidP="00B65198">
      <w:pPr>
        <w:numPr>
          <w:ilvl w:val="0"/>
          <w:numId w:val="2"/>
        </w:numPr>
      </w:pPr>
      <w:r w:rsidRPr="00B65198">
        <w:rPr>
          <w:b/>
          <w:bCs/>
        </w:rPr>
        <w:t>Personal Data</w:t>
      </w:r>
      <w:r w:rsidRPr="00B65198">
        <w:t>: Includes your name, email address, phone number, and any other information you provide through forms or applications on our Site. If you enrol in a course, we may also collect additional information required for course management and enrolment.</w:t>
      </w:r>
    </w:p>
    <w:p w14:paraId="44A0CE48" w14:textId="39FCC4CF" w:rsidR="00B65198" w:rsidRPr="00B65198" w:rsidRDefault="00B65198" w:rsidP="00B65198">
      <w:pPr>
        <w:numPr>
          <w:ilvl w:val="0"/>
          <w:numId w:val="2"/>
        </w:numPr>
      </w:pPr>
      <w:r w:rsidRPr="00B65198">
        <w:rPr>
          <w:b/>
          <w:bCs/>
        </w:rPr>
        <w:t>Technical Data</w:t>
      </w:r>
      <w:r w:rsidRPr="00B65198">
        <w:t>: Includes your IP address, browser type, operating system, and usage data such as pages visited, and time spent on our Site. This helps us understand how you use our Site and improve your experience.</w:t>
      </w:r>
    </w:p>
    <w:p w14:paraId="681677E5" w14:textId="4C5CA1DA" w:rsidR="00B65198" w:rsidRPr="000F7E81" w:rsidRDefault="00B65198" w:rsidP="00B65198">
      <w:pPr>
        <w:numPr>
          <w:ilvl w:val="0"/>
          <w:numId w:val="2"/>
        </w:numPr>
      </w:pPr>
      <w:r w:rsidRPr="000F7E81">
        <w:rPr>
          <w:b/>
          <w:bCs/>
        </w:rPr>
        <w:t>Analytics Data</w:t>
      </w:r>
      <w:r w:rsidRPr="000F7E81">
        <w:t xml:space="preserve">: </w:t>
      </w:r>
      <w:r w:rsidR="0075310A" w:rsidRPr="000F7E81">
        <w:t xml:space="preserve">We work with third party analytics firms which analyse and monitor the activity of visitors to our site for the purposes of continually improving the service we can offer our customers. A part of these third parties’ use of cookies and other tracking technology, they have access to some personal information about our visitors, such as your IP address and approximate location. Please note that no </w:t>
      </w:r>
      <w:proofErr w:type="gramStart"/>
      <w:r w:rsidR="0075310A" w:rsidRPr="000F7E81">
        <w:t>third party</w:t>
      </w:r>
      <w:proofErr w:type="gramEnd"/>
      <w:r w:rsidR="0075310A" w:rsidRPr="000F7E81">
        <w:t xml:space="preserve"> analytics firm has access to personal data such as your name, phone number, email address or payment details etc.</w:t>
      </w:r>
    </w:p>
    <w:p w14:paraId="410280EE" w14:textId="6EED45DF" w:rsidR="00B65198" w:rsidRPr="00B65198" w:rsidRDefault="00B65198" w:rsidP="00B65198">
      <w:pPr>
        <w:numPr>
          <w:ilvl w:val="0"/>
          <w:numId w:val="2"/>
        </w:numPr>
      </w:pPr>
      <w:r w:rsidRPr="00B65198">
        <w:rPr>
          <w:b/>
          <w:bCs/>
        </w:rPr>
        <w:t>Cookies</w:t>
      </w:r>
      <w:r w:rsidRPr="00B65198">
        <w:t>: Our Site uses cookies to enhance user experience and gather information about usage patterns. For more details, see our Cookies Policy</w:t>
      </w:r>
      <w:r>
        <w:t xml:space="preserve"> on our website</w:t>
      </w:r>
      <w:r w:rsidRPr="00B65198">
        <w:t>.</w:t>
      </w:r>
    </w:p>
    <w:p w14:paraId="155030FB" w14:textId="67257DE6" w:rsidR="0075310A" w:rsidRDefault="001354E6" w:rsidP="00B65198">
      <w:r>
        <w:rPr>
          <w:b/>
          <w:bCs/>
        </w:rPr>
        <w:t>9</w:t>
      </w:r>
      <w:r w:rsidR="00B65198" w:rsidRPr="00B65198">
        <w:rPr>
          <w:b/>
          <w:bCs/>
        </w:rPr>
        <w:t>. How We Use Your Data</w:t>
      </w:r>
      <w:r w:rsidR="00B65198" w:rsidRPr="00B65198">
        <w:t xml:space="preserve"> </w:t>
      </w:r>
    </w:p>
    <w:p w14:paraId="18190427" w14:textId="14C99B1C" w:rsidR="00B65198" w:rsidRPr="00B65198" w:rsidRDefault="00B65198" w:rsidP="00B65198">
      <w:r w:rsidRPr="00B65198">
        <w:t>We use your personal data for the following purposes:</w:t>
      </w:r>
    </w:p>
    <w:p w14:paraId="12C10FE8" w14:textId="77777777" w:rsidR="00B65198" w:rsidRPr="00B65198" w:rsidRDefault="00B65198" w:rsidP="00B65198">
      <w:pPr>
        <w:numPr>
          <w:ilvl w:val="0"/>
          <w:numId w:val="3"/>
        </w:numPr>
      </w:pPr>
      <w:r w:rsidRPr="00B65198">
        <w:rPr>
          <w:b/>
          <w:bCs/>
        </w:rPr>
        <w:t>To Provide Services</w:t>
      </w:r>
      <w:r w:rsidRPr="00B65198">
        <w:t>: To manage your account, process your course applications, and deliver the requested services.</w:t>
      </w:r>
    </w:p>
    <w:p w14:paraId="138BF28D" w14:textId="0076F8D3" w:rsidR="00B65198" w:rsidRPr="00B65198" w:rsidRDefault="00B65198" w:rsidP="00B65198">
      <w:pPr>
        <w:numPr>
          <w:ilvl w:val="0"/>
          <w:numId w:val="3"/>
        </w:numPr>
      </w:pPr>
      <w:r w:rsidRPr="00B65198">
        <w:rPr>
          <w:b/>
          <w:bCs/>
        </w:rPr>
        <w:lastRenderedPageBreak/>
        <w:t>To Improve Our Services</w:t>
      </w:r>
      <w:r w:rsidRPr="00B65198">
        <w:t xml:space="preserve">: To </w:t>
      </w:r>
      <w:r w:rsidR="00CA7278" w:rsidRPr="00B65198">
        <w:t>analyse</w:t>
      </w:r>
      <w:r w:rsidRPr="00B65198">
        <w:t xml:space="preserve"> usage data and feedback to enhance our Site and training offerings.</w:t>
      </w:r>
    </w:p>
    <w:p w14:paraId="4D09F331" w14:textId="05EBC1C8" w:rsidR="003D06D7" w:rsidRPr="008C2B66" w:rsidRDefault="00B65198" w:rsidP="00B65198">
      <w:pPr>
        <w:numPr>
          <w:ilvl w:val="0"/>
          <w:numId w:val="3"/>
        </w:numPr>
      </w:pPr>
      <w:r w:rsidRPr="008C2B66">
        <w:rPr>
          <w:b/>
          <w:bCs/>
        </w:rPr>
        <w:t>To Communicate with You</w:t>
      </w:r>
      <w:r w:rsidRPr="008C2B66">
        <w:t xml:space="preserve">: To send you information about course updates, new features, and future training opportunities. </w:t>
      </w:r>
      <w:r w:rsidR="003D06D7" w:rsidRPr="008C2B66">
        <w:t xml:space="preserve">You can choose whether </w:t>
      </w:r>
      <w:r w:rsidR="009145F7" w:rsidRPr="008C2B66">
        <w:t xml:space="preserve">to opt in or out of this when you first log into the Learning Management System. </w:t>
      </w:r>
      <w:r w:rsidR="00226B68" w:rsidRPr="008C2B66">
        <w:t xml:space="preserve">Should you opt in, but choose to unsubscribe </w:t>
      </w:r>
      <w:r w:rsidR="005D79FA" w:rsidRPr="008C2B66">
        <w:t>later</w:t>
      </w:r>
      <w:r w:rsidR="00226B68" w:rsidRPr="008C2B66">
        <w:t>, this can be done in your profile settings</w:t>
      </w:r>
      <w:r w:rsidR="00FD20EF" w:rsidRPr="008C2B66">
        <w:t xml:space="preserve">, by clicking </w:t>
      </w:r>
      <w:r w:rsidR="00944435" w:rsidRPr="008C2B66">
        <w:t>‘disagree’. Alternatively, you can click ‘unsubscribe’ on any communications, or you can email us at learning@conexus-healthcare.org</w:t>
      </w:r>
    </w:p>
    <w:p w14:paraId="385A1DD3" w14:textId="77777777" w:rsidR="00B65198" w:rsidRPr="00B65198" w:rsidRDefault="00B65198" w:rsidP="00B65198">
      <w:pPr>
        <w:numPr>
          <w:ilvl w:val="0"/>
          <w:numId w:val="3"/>
        </w:numPr>
      </w:pPr>
      <w:r w:rsidRPr="00B65198">
        <w:rPr>
          <w:b/>
          <w:bCs/>
        </w:rPr>
        <w:t>For Legal Compliance</w:t>
      </w:r>
      <w:r w:rsidRPr="00B65198">
        <w:t>: To comply with legal obligations and regulations.</w:t>
      </w:r>
    </w:p>
    <w:p w14:paraId="7EF4DB23" w14:textId="7CD5D42F" w:rsidR="0075310A" w:rsidRDefault="001354E6" w:rsidP="00B65198">
      <w:r>
        <w:rPr>
          <w:b/>
          <w:bCs/>
        </w:rPr>
        <w:t>10</w:t>
      </w:r>
      <w:r w:rsidR="00B65198" w:rsidRPr="00B65198">
        <w:rPr>
          <w:b/>
          <w:bCs/>
        </w:rPr>
        <w:t>. Data Disclosures</w:t>
      </w:r>
      <w:r w:rsidR="00B65198" w:rsidRPr="00B65198">
        <w:t xml:space="preserve"> </w:t>
      </w:r>
    </w:p>
    <w:p w14:paraId="7436F68D" w14:textId="751698E7" w:rsidR="00B65198" w:rsidRPr="00B65198" w:rsidRDefault="00B65198" w:rsidP="00B65198">
      <w:r w:rsidRPr="00B65198">
        <w:t>We may share your data with:</w:t>
      </w:r>
    </w:p>
    <w:p w14:paraId="7B9D6353" w14:textId="77777777" w:rsidR="00B65198" w:rsidRPr="00B65198" w:rsidRDefault="00B65198" w:rsidP="00B65198">
      <w:pPr>
        <w:numPr>
          <w:ilvl w:val="0"/>
          <w:numId w:val="4"/>
        </w:numPr>
      </w:pPr>
      <w:r w:rsidRPr="00B65198">
        <w:rPr>
          <w:b/>
          <w:bCs/>
        </w:rPr>
        <w:t>Service Providers</w:t>
      </w:r>
      <w:r w:rsidRPr="00B65198">
        <w:t>: Companies that assist us with IT, payment processing, and customer support.</w:t>
      </w:r>
    </w:p>
    <w:p w14:paraId="2CAA99B2" w14:textId="77777777" w:rsidR="0075310A" w:rsidRDefault="00B65198" w:rsidP="00B65198">
      <w:pPr>
        <w:numPr>
          <w:ilvl w:val="0"/>
          <w:numId w:val="4"/>
        </w:numPr>
      </w:pPr>
      <w:r w:rsidRPr="00B65198">
        <w:rPr>
          <w:b/>
          <w:bCs/>
        </w:rPr>
        <w:t>Educational Partners</w:t>
      </w:r>
      <w:r w:rsidRPr="00B65198">
        <w:t>: Organi</w:t>
      </w:r>
      <w:r w:rsidR="0075310A">
        <w:t>s</w:t>
      </w:r>
      <w:r w:rsidRPr="00B65198">
        <w:t>ations involved in course delivery and certification, including</w:t>
      </w:r>
      <w:r w:rsidR="0075310A">
        <w:t>:</w:t>
      </w:r>
    </w:p>
    <w:p w14:paraId="271BCF9E" w14:textId="4F1DE302" w:rsidR="0075310A" w:rsidRPr="00E37350" w:rsidRDefault="0075310A" w:rsidP="0075310A">
      <w:pPr>
        <w:pStyle w:val="ListParagraph"/>
        <w:numPr>
          <w:ilvl w:val="2"/>
          <w:numId w:val="8"/>
        </w:numPr>
        <w:spacing w:line="240" w:lineRule="auto"/>
      </w:pPr>
      <w:r w:rsidRPr="00E37350">
        <w:t xml:space="preserve">Bromley by Bow </w:t>
      </w:r>
      <w:r w:rsidR="00530B98" w:rsidRPr="00E37350">
        <w:t>Health</w:t>
      </w:r>
      <w:r w:rsidRPr="00E37350">
        <w:t xml:space="preserve"> </w:t>
      </w:r>
    </w:p>
    <w:p w14:paraId="0F641AFA" w14:textId="6BB12EBB" w:rsidR="0075310A" w:rsidRPr="00E37350" w:rsidRDefault="00530B98" w:rsidP="0075310A">
      <w:pPr>
        <w:pStyle w:val="ListParagraph"/>
        <w:numPr>
          <w:ilvl w:val="2"/>
          <w:numId w:val="8"/>
        </w:numPr>
        <w:spacing w:line="240" w:lineRule="auto"/>
      </w:pPr>
      <w:r w:rsidRPr="00E37350">
        <w:t>Skills and Education Group</w:t>
      </w:r>
    </w:p>
    <w:p w14:paraId="50B6E886" w14:textId="77777777" w:rsidR="0075310A" w:rsidRPr="00E37350" w:rsidRDefault="0075310A" w:rsidP="0075310A">
      <w:pPr>
        <w:pStyle w:val="ListParagraph"/>
        <w:numPr>
          <w:ilvl w:val="2"/>
          <w:numId w:val="8"/>
        </w:numPr>
        <w:spacing w:line="240" w:lineRule="auto"/>
      </w:pPr>
      <w:r w:rsidRPr="00E37350">
        <w:t xml:space="preserve">Conexus Healthcare </w:t>
      </w:r>
    </w:p>
    <w:p w14:paraId="5A551DBA" w14:textId="77777777" w:rsidR="0075310A" w:rsidRPr="00E37350" w:rsidRDefault="0075310A" w:rsidP="0075310A">
      <w:pPr>
        <w:pStyle w:val="ListParagraph"/>
        <w:numPr>
          <w:ilvl w:val="2"/>
          <w:numId w:val="8"/>
        </w:numPr>
        <w:spacing w:line="240" w:lineRule="auto"/>
      </w:pPr>
      <w:r w:rsidRPr="00E37350">
        <w:t xml:space="preserve">Health Education England </w:t>
      </w:r>
    </w:p>
    <w:p w14:paraId="6B5C1216" w14:textId="744849C7" w:rsidR="0075310A" w:rsidRPr="00E37350" w:rsidRDefault="0075310A" w:rsidP="0075310A">
      <w:pPr>
        <w:pStyle w:val="ListParagraph"/>
        <w:numPr>
          <w:ilvl w:val="2"/>
          <w:numId w:val="8"/>
        </w:numPr>
        <w:spacing w:line="240" w:lineRule="auto"/>
      </w:pPr>
      <w:r w:rsidRPr="00E37350">
        <w:t>Royal Society of Public Health</w:t>
      </w:r>
    </w:p>
    <w:p w14:paraId="53FCED3A" w14:textId="1EFFB19D" w:rsidR="00B35F9B" w:rsidRPr="00E37350" w:rsidRDefault="00B35F9B" w:rsidP="0075310A">
      <w:pPr>
        <w:pStyle w:val="ListParagraph"/>
        <w:numPr>
          <w:ilvl w:val="2"/>
          <w:numId w:val="8"/>
        </w:numPr>
        <w:spacing w:line="240" w:lineRule="auto"/>
      </w:pPr>
      <w:r w:rsidRPr="00E37350">
        <w:t>Wakefield Health and Care Partnership</w:t>
      </w:r>
    </w:p>
    <w:p w14:paraId="55BEF588" w14:textId="77777777" w:rsidR="00B65198" w:rsidRPr="00B65198" w:rsidRDefault="00B65198" w:rsidP="00B65198">
      <w:pPr>
        <w:numPr>
          <w:ilvl w:val="0"/>
          <w:numId w:val="4"/>
        </w:numPr>
      </w:pPr>
      <w:r w:rsidRPr="00B65198">
        <w:rPr>
          <w:b/>
          <w:bCs/>
        </w:rPr>
        <w:t>Legal and Regulatory Authorities</w:t>
      </w:r>
      <w:r w:rsidRPr="00B65198">
        <w:t>: When required by law or to protect our rights.</w:t>
      </w:r>
    </w:p>
    <w:p w14:paraId="19DE4491" w14:textId="77777777" w:rsidR="00B65198" w:rsidRPr="00B65198" w:rsidRDefault="00B65198" w:rsidP="00B65198">
      <w:r w:rsidRPr="00B65198">
        <w:t>We ensure that all third parties respect the security of your personal data and use it only for specified purposes.</w:t>
      </w:r>
    </w:p>
    <w:p w14:paraId="0B3C831E" w14:textId="26EC9C55" w:rsidR="0075310A" w:rsidRDefault="001354E6" w:rsidP="00B65198">
      <w:r>
        <w:rPr>
          <w:b/>
          <w:bCs/>
        </w:rPr>
        <w:t>11</w:t>
      </w:r>
      <w:r w:rsidR="00B65198" w:rsidRPr="00B65198">
        <w:rPr>
          <w:b/>
          <w:bCs/>
        </w:rPr>
        <w:t>. Data Security</w:t>
      </w:r>
      <w:r w:rsidR="00B65198" w:rsidRPr="00B65198">
        <w:t xml:space="preserve"> </w:t>
      </w:r>
    </w:p>
    <w:p w14:paraId="36554734" w14:textId="6FD405B4" w:rsidR="00B65198" w:rsidRPr="00B65198" w:rsidRDefault="00B65198" w:rsidP="00B65198">
      <w:r w:rsidRPr="00B65198">
        <w:t>We implement appropriate technical and organi</w:t>
      </w:r>
      <w:r>
        <w:t>s</w:t>
      </w:r>
      <w:r w:rsidRPr="00B65198">
        <w:t>ational measures to protect your personal data from unauthori</w:t>
      </w:r>
      <w:r w:rsidR="00EF2CFE">
        <w:t>s</w:t>
      </w:r>
      <w:r w:rsidRPr="00B65198">
        <w:t xml:space="preserve">ed access, loss, or damage. </w:t>
      </w:r>
      <w:r w:rsidRPr="00E37350">
        <w:t>However, no data transmission over the internet is entirely secure, and we cannot guarantee the security of your data transmitted to our Site.</w:t>
      </w:r>
    </w:p>
    <w:p w14:paraId="2A892193" w14:textId="7C438F85" w:rsidR="0075310A" w:rsidRDefault="001354E6" w:rsidP="00B65198">
      <w:r>
        <w:rPr>
          <w:b/>
          <w:bCs/>
        </w:rPr>
        <w:t>12</w:t>
      </w:r>
      <w:r w:rsidR="00B65198" w:rsidRPr="00B65198">
        <w:rPr>
          <w:b/>
          <w:bCs/>
        </w:rPr>
        <w:t>. Your Rights</w:t>
      </w:r>
      <w:r w:rsidR="00B65198" w:rsidRPr="00B65198">
        <w:t xml:space="preserve"> </w:t>
      </w:r>
    </w:p>
    <w:p w14:paraId="00996758" w14:textId="494D036C" w:rsidR="00B65198" w:rsidRPr="00B65198" w:rsidRDefault="00B65198" w:rsidP="00B65198">
      <w:r w:rsidRPr="00B65198">
        <w:t>You have the following rights regarding your personal data:</w:t>
      </w:r>
    </w:p>
    <w:p w14:paraId="181E3918" w14:textId="77777777" w:rsidR="00B65198" w:rsidRPr="00B65198" w:rsidRDefault="00B65198" w:rsidP="00B65198">
      <w:pPr>
        <w:numPr>
          <w:ilvl w:val="0"/>
          <w:numId w:val="5"/>
        </w:numPr>
      </w:pPr>
      <w:r w:rsidRPr="00B65198">
        <w:rPr>
          <w:b/>
          <w:bCs/>
        </w:rPr>
        <w:t>Access</w:t>
      </w:r>
      <w:r w:rsidRPr="00B65198">
        <w:t>: Request a copy of the personal data we hold about you.</w:t>
      </w:r>
    </w:p>
    <w:p w14:paraId="5A8101F2" w14:textId="77777777" w:rsidR="00B65198" w:rsidRPr="00B65198" w:rsidRDefault="00B65198" w:rsidP="00B65198">
      <w:pPr>
        <w:numPr>
          <w:ilvl w:val="0"/>
          <w:numId w:val="5"/>
        </w:numPr>
      </w:pPr>
      <w:r w:rsidRPr="00B65198">
        <w:rPr>
          <w:b/>
          <w:bCs/>
        </w:rPr>
        <w:t>Correction</w:t>
      </w:r>
      <w:r w:rsidRPr="00B65198">
        <w:t>: Request correction of inaccurate or incomplete data.</w:t>
      </w:r>
    </w:p>
    <w:p w14:paraId="2234770C" w14:textId="77777777" w:rsidR="00B65198" w:rsidRPr="00B65198" w:rsidRDefault="00B65198" w:rsidP="00B65198">
      <w:pPr>
        <w:numPr>
          <w:ilvl w:val="0"/>
          <w:numId w:val="5"/>
        </w:numPr>
      </w:pPr>
      <w:r w:rsidRPr="00B65198">
        <w:rPr>
          <w:b/>
          <w:bCs/>
        </w:rPr>
        <w:t>Erasure</w:t>
      </w:r>
      <w:r w:rsidRPr="00B65198">
        <w:t>: Request deletion of your personal data.</w:t>
      </w:r>
    </w:p>
    <w:p w14:paraId="51C7C626" w14:textId="77777777" w:rsidR="00B65198" w:rsidRPr="00B65198" w:rsidRDefault="00B65198" w:rsidP="00B65198">
      <w:pPr>
        <w:numPr>
          <w:ilvl w:val="0"/>
          <w:numId w:val="5"/>
        </w:numPr>
      </w:pPr>
      <w:r w:rsidRPr="00B65198">
        <w:rPr>
          <w:b/>
          <w:bCs/>
        </w:rPr>
        <w:lastRenderedPageBreak/>
        <w:t>Restriction</w:t>
      </w:r>
      <w:r w:rsidRPr="00B65198">
        <w:t>: Request to limit the processing of your data.</w:t>
      </w:r>
    </w:p>
    <w:p w14:paraId="780981E2" w14:textId="77777777" w:rsidR="00B65198" w:rsidRPr="00B65198" w:rsidRDefault="00B65198" w:rsidP="00B65198">
      <w:pPr>
        <w:numPr>
          <w:ilvl w:val="0"/>
          <w:numId w:val="5"/>
        </w:numPr>
      </w:pPr>
      <w:r w:rsidRPr="00B65198">
        <w:rPr>
          <w:b/>
          <w:bCs/>
        </w:rPr>
        <w:t>Objection</w:t>
      </w:r>
      <w:r w:rsidRPr="00B65198">
        <w:t>: Object to processing based on legitimate interests or direct marketing.</w:t>
      </w:r>
    </w:p>
    <w:p w14:paraId="1FC8B264" w14:textId="77A29CB8" w:rsidR="00B65198" w:rsidRPr="00B65198" w:rsidRDefault="00B65198" w:rsidP="00B65198">
      <w:pPr>
        <w:numPr>
          <w:ilvl w:val="0"/>
          <w:numId w:val="5"/>
        </w:numPr>
      </w:pPr>
      <w:r w:rsidRPr="00B65198">
        <w:rPr>
          <w:b/>
          <w:bCs/>
        </w:rPr>
        <w:t>Portability</w:t>
      </w:r>
      <w:r w:rsidRPr="00B65198">
        <w:t>: Request transfer of your data to another organi</w:t>
      </w:r>
      <w:r w:rsidR="00EF2CFE">
        <w:t>s</w:t>
      </w:r>
      <w:r w:rsidRPr="00B65198">
        <w:t>ation.</w:t>
      </w:r>
    </w:p>
    <w:p w14:paraId="71706065" w14:textId="49400748" w:rsidR="00B65198" w:rsidRPr="00B65198" w:rsidRDefault="00B65198" w:rsidP="00B65198">
      <w:pPr>
        <w:rPr>
          <w:color w:val="FF0000"/>
        </w:rPr>
      </w:pPr>
      <w:r w:rsidRPr="00B65198">
        <w:t xml:space="preserve">To exercise these rights, please contact </w:t>
      </w:r>
      <w:r w:rsidRPr="00EF2CFE">
        <w:t xml:space="preserve">us at </w:t>
      </w:r>
      <w:r w:rsidR="00B35F9B" w:rsidRPr="00EF2CFE">
        <w:t>Contact@Conexus-Healthcare.org</w:t>
      </w:r>
    </w:p>
    <w:p w14:paraId="39C3D4B9" w14:textId="7D7C4C4D" w:rsidR="0075310A" w:rsidRPr="00EF2CFE" w:rsidRDefault="0075310A" w:rsidP="00B65198">
      <w:r w:rsidRPr="00EF2CFE">
        <w:rPr>
          <w:b/>
          <w:bCs/>
        </w:rPr>
        <w:t>1</w:t>
      </w:r>
      <w:r w:rsidR="001354E6">
        <w:rPr>
          <w:b/>
          <w:bCs/>
        </w:rPr>
        <w:t>3</w:t>
      </w:r>
      <w:r w:rsidR="00B65198" w:rsidRPr="00EF2CFE">
        <w:rPr>
          <w:b/>
          <w:bCs/>
        </w:rPr>
        <w:t>. Third-Party Links</w:t>
      </w:r>
      <w:r w:rsidR="00B65198" w:rsidRPr="00EF2CFE">
        <w:t xml:space="preserve"> </w:t>
      </w:r>
    </w:p>
    <w:p w14:paraId="536C460B" w14:textId="56473453" w:rsidR="0075310A" w:rsidRPr="00B65198" w:rsidRDefault="00B65198" w:rsidP="0075310A">
      <w:r w:rsidRPr="00EF2CFE">
        <w:t>Our Site may contain links to third-party websites. We are not responsible for the privacy practices of these sites. Please review their privacy policies before providing any personal information.</w:t>
      </w:r>
    </w:p>
    <w:p w14:paraId="10AB2715" w14:textId="16EDF582" w:rsidR="0075310A" w:rsidRDefault="00B65198" w:rsidP="00B65198">
      <w:r w:rsidRPr="00B65198">
        <w:rPr>
          <w:b/>
          <w:bCs/>
        </w:rPr>
        <w:t>1</w:t>
      </w:r>
      <w:r w:rsidR="001354E6">
        <w:rPr>
          <w:b/>
          <w:bCs/>
        </w:rPr>
        <w:t>4</w:t>
      </w:r>
      <w:r w:rsidRPr="00B65198">
        <w:rPr>
          <w:b/>
          <w:bCs/>
        </w:rPr>
        <w:t>. Contact Us</w:t>
      </w:r>
      <w:r w:rsidRPr="00B65198">
        <w:t xml:space="preserve"> </w:t>
      </w:r>
    </w:p>
    <w:p w14:paraId="05C93E01" w14:textId="049985B5" w:rsidR="00B65198" w:rsidRPr="00B65198" w:rsidRDefault="00B65198" w:rsidP="00B65198">
      <w:r w:rsidRPr="00B65198">
        <w:t>If you have any questions or concerns about this Privacy Policy or how we handle your data, please contact us at:</w:t>
      </w:r>
    </w:p>
    <w:p w14:paraId="145C6AC8" w14:textId="71BC8978" w:rsidR="00B65198" w:rsidRPr="00B65198" w:rsidRDefault="00B65198" w:rsidP="00B65198">
      <w:pPr>
        <w:numPr>
          <w:ilvl w:val="0"/>
          <w:numId w:val="6"/>
        </w:numPr>
      </w:pPr>
      <w:r w:rsidRPr="00B65198">
        <w:rPr>
          <w:b/>
          <w:bCs/>
        </w:rPr>
        <w:t>Email Address</w:t>
      </w:r>
      <w:r w:rsidRPr="00B65198">
        <w:t xml:space="preserve">: </w:t>
      </w:r>
      <w:r w:rsidR="00F95F0D">
        <w:t>Contact@Conexus-Healthcare.org</w:t>
      </w:r>
    </w:p>
    <w:p w14:paraId="387939E6" w14:textId="2A996F9D" w:rsidR="00B65198" w:rsidRPr="00B65198" w:rsidRDefault="00B65198" w:rsidP="00B65198">
      <w:pPr>
        <w:numPr>
          <w:ilvl w:val="0"/>
          <w:numId w:val="6"/>
        </w:numPr>
      </w:pPr>
      <w:r w:rsidRPr="00B65198">
        <w:rPr>
          <w:b/>
          <w:bCs/>
        </w:rPr>
        <w:t>Postal Address</w:t>
      </w:r>
      <w:r w:rsidRPr="00B65198">
        <w:t>: Conexus Healthcare CIC, C/O Sandal Castle Medical Centre, Asdale Road, Wakefield WF2 7JE</w:t>
      </w:r>
    </w:p>
    <w:p w14:paraId="653D9B24" w14:textId="77777777" w:rsidR="00730AF8" w:rsidRDefault="00730AF8"/>
    <w:sectPr w:rsidR="00730AF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11DA6" w14:textId="77777777" w:rsidR="00767181" w:rsidRDefault="00767181" w:rsidP="002323D5">
      <w:pPr>
        <w:spacing w:after="0" w:line="240" w:lineRule="auto"/>
      </w:pPr>
      <w:r>
        <w:separator/>
      </w:r>
    </w:p>
  </w:endnote>
  <w:endnote w:type="continuationSeparator" w:id="0">
    <w:p w14:paraId="1B310C49" w14:textId="77777777" w:rsidR="00767181" w:rsidRDefault="00767181" w:rsidP="00232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EE17E" w14:textId="687D6534" w:rsidR="002323D5" w:rsidRDefault="002323D5">
    <w:pPr>
      <w:pStyle w:val="Footer"/>
    </w:pPr>
    <w:r>
      <w:t>V1 Jan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13131" w14:textId="77777777" w:rsidR="00767181" w:rsidRDefault="00767181" w:rsidP="002323D5">
      <w:pPr>
        <w:spacing w:after="0" w:line="240" w:lineRule="auto"/>
      </w:pPr>
      <w:r>
        <w:separator/>
      </w:r>
    </w:p>
  </w:footnote>
  <w:footnote w:type="continuationSeparator" w:id="0">
    <w:p w14:paraId="61BFCE6D" w14:textId="77777777" w:rsidR="00767181" w:rsidRDefault="00767181" w:rsidP="002323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2566E"/>
    <w:multiLevelType w:val="multilevel"/>
    <w:tmpl w:val="0DD2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6500A4"/>
    <w:multiLevelType w:val="multilevel"/>
    <w:tmpl w:val="9694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797C63"/>
    <w:multiLevelType w:val="multilevel"/>
    <w:tmpl w:val="7644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3B055E"/>
    <w:multiLevelType w:val="multilevel"/>
    <w:tmpl w:val="43D4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57442F"/>
    <w:multiLevelType w:val="hybridMultilevel"/>
    <w:tmpl w:val="060EBB36"/>
    <w:lvl w:ilvl="0" w:tplc="7D106096">
      <w:start w:val="1"/>
      <w:numFmt w:val="bullet"/>
      <w:lvlText w:val="–"/>
      <w:lvlJc w:val="left"/>
      <w:pPr>
        <w:ind w:left="2160" w:hanging="360"/>
      </w:pPr>
      <w:rPr>
        <w:rFonts w:ascii="Aptos" w:hAnsi="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E77C4D"/>
    <w:multiLevelType w:val="multilevel"/>
    <w:tmpl w:val="C324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464842"/>
    <w:multiLevelType w:val="hybridMultilevel"/>
    <w:tmpl w:val="B0DC8C18"/>
    <w:lvl w:ilvl="0" w:tplc="FFFFFFFF">
      <w:start w:val="1"/>
      <w:numFmt w:val="bullet"/>
      <w:lvlText w:val="–"/>
      <w:lvlJc w:val="left"/>
      <w:pPr>
        <w:ind w:left="2160" w:hanging="360"/>
      </w:pPr>
      <w:rPr>
        <w:rFonts w:ascii="Aptos" w:hAnsi="Aptos" w:hint="default"/>
      </w:rPr>
    </w:lvl>
    <w:lvl w:ilvl="1" w:tplc="FFFFFFFF" w:tentative="1">
      <w:start w:val="1"/>
      <w:numFmt w:val="bullet"/>
      <w:lvlText w:val="o"/>
      <w:lvlJc w:val="left"/>
      <w:pPr>
        <w:ind w:left="1440" w:hanging="360"/>
      </w:pPr>
      <w:rPr>
        <w:rFonts w:ascii="Courier New" w:hAnsi="Courier New" w:cs="Courier New" w:hint="default"/>
      </w:rPr>
    </w:lvl>
    <w:lvl w:ilvl="2" w:tplc="7D106096">
      <w:start w:val="1"/>
      <w:numFmt w:val="bullet"/>
      <w:lvlText w:val="–"/>
      <w:lvlJc w:val="left"/>
      <w:pPr>
        <w:ind w:left="2160" w:hanging="360"/>
      </w:pPr>
      <w:rPr>
        <w:rFonts w:ascii="Aptos" w:hAnsi="Apto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6A62F70"/>
    <w:multiLevelType w:val="multilevel"/>
    <w:tmpl w:val="190EB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6521729">
    <w:abstractNumId w:val="2"/>
  </w:num>
  <w:num w:numId="2" w16cid:durableId="2114007999">
    <w:abstractNumId w:val="1"/>
  </w:num>
  <w:num w:numId="3" w16cid:durableId="1672416887">
    <w:abstractNumId w:val="7"/>
  </w:num>
  <w:num w:numId="4" w16cid:durableId="1152719611">
    <w:abstractNumId w:val="0"/>
  </w:num>
  <w:num w:numId="5" w16cid:durableId="9071845">
    <w:abstractNumId w:val="3"/>
  </w:num>
  <w:num w:numId="6" w16cid:durableId="157963116">
    <w:abstractNumId w:val="5"/>
  </w:num>
  <w:num w:numId="7" w16cid:durableId="1973752851">
    <w:abstractNumId w:val="4"/>
  </w:num>
  <w:num w:numId="8" w16cid:durableId="14796113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198"/>
    <w:rsid w:val="000F7E81"/>
    <w:rsid w:val="001354E6"/>
    <w:rsid w:val="001C2841"/>
    <w:rsid w:val="00226B68"/>
    <w:rsid w:val="002323D5"/>
    <w:rsid w:val="002F5A28"/>
    <w:rsid w:val="003D06D7"/>
    <w:rsid w:val="003F297E"/>
    <w:rsid w:val="004C16F3"/>
    <w:rsid w:val="00530B98"/>
    <w:rsid w:val="0057208B"/>
    <w:rsid w:val="005D79FA"/>
    <w:rsid w:val="0062466C"/>
    <w:rsid w:val="00730AF8"/>
    <w:rsid w:val="0075310A"/>
    <w:rsid w:val="00767181"/>
    <w:rsid w:val="00845700"/>
    <w:rsid w:val="008C2B66"/>
    <w:rsid w:val="008D12B5"/>
    <w:rsid w:val="009145F7"/>
    <w:rsid w:val="00944435"/>
    <w:rsid w:val="00A06222"/>
    <w:rsid w:val="00A60009"/>
    <w:rsid w:val="00B35F9B"/>
    <w:rsid w:val="00B65198"/>
    <w:rsid w:val="00CA7278"/>
    <w:rsid w:val="00DF47F4"/>
    <w:rsid w:val="00E37350"/>
    <w:rsid w:val="00EF2CFE"/>
    <w:rsid w:val="00F81D0A"/>
    <w:rsid w:val="00F95F0D"/>
    <w:rsid w:val="00FD20EF"/>
    <w:rsid w:val="00FD5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E6A2A"/>
  <w15:chartTrackingRefBased/>
  <w15:docId w15:val="{62833E80-C7BC-4E58-8AEF-54A31055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51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51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51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51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51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51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51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51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51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1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51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51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51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51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51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51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51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5198"/>
    <w:rPr>
      <w:rFonts w:eastAsiaTheme="majorEastAsia" w:cstheme="majorBidi"/>
      <w:color w:val="272727" w:themeColor="text1" w:themeTint="D8"/>
    </w:rPr>
  </w:style>
  <w:style w:type="paragraph" w:styleId="Title">
    <w:name w:val="Title"/>
    <w:basedOn w:val="Normal"/>
    <w:next w:val="Normal"/>
    <w:link w:val="TitleChar"/>
    <w:uiPriority w:val="10"/>
    <w:qFormat/>
    <w:rsid w:val="00B651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1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51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51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5198"/>
    <w:pPr>
      <w:spacing w:before="160"/>
      <w:jc w:val="center"/>
    </w:pPr>
    <w:rPr>
      <w:i/>
      <w:iCs/>
      <w:color w:val="404040" w:themeColor="text1" w:themeTint="BF"/>
    </w:rPr>
  </w:style>
  <w:style w:type="character" w:customStyle="1" w:styleId="QuoteChar">
    <w:name w:val="Quote Char"/>
    <w:basedOn w:val="DefaultParagraphFont"/>
    <w:link w:val="Quote"/>
    <w:uiPriority w:val="29"/>
    <w:rsid w:val="00B65198"/>
    <w:rPr>
      <w:i/>
      <w:iCs/>
      <w:color w:val="404040" w:themeColor="text1" w:themeTint="BF"/>
    </w:rPr>
  </w:style>
  <w:style w:type="paragraph" w:styleId="ListParagraph">
    <w:name w:val="List Paragraph"/>
    <w:basedOn w:val="Normal"/>
    <w:uiPriority w:val="34"/>
    <w:qFormat/>
    <w:rsid w:val="00B65198"/>
    <w:pPr>
      <w:ind w:left="720"/>
      <w:contextualSpacing/>
    </w:pPr>
  </w:style>
  <w:style w:type="character" w:styleId="IntenseEmphasis">
    <w:name w:val="Intense Emphasis"/>
    <w:basedOn w:val="DefaultParagraphFont"/>
    <w:uiPriority w:val="21"/>
    <w:qFormat/>
    <w:rsid w:val="00B65198"/>
    <w:rPr>
      <w:i/>
      <w:iCs/>
      <w:color w:val="0F4761" w:themeColor="accent1" w:themeShade="BF"/>
    </w:rPr>
  </w:style>
  <w:style w:type="paragraph" w:styleId="IntenseQuote">
    <w:name w:val="Intense Quote"/>
    <w:basedOn w:val="Normal"/>
    <w:next w:val="Normal"/>
    <w:link w:val="IntenseQuoteChar"/>
    <w:uiPriority w:val="30"/>
    <w:qFormat/>
    <w:rsid w:val="00B651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5198"/>
    <w:rPr>
      <w:i/>
      <w:iCs/>
      <w:color w:val="0F4761" w:themeColor="accent1" w:themeShade="BF"/>
    </w:rPr>
  </w:style>
  <w:style w:type="character" w:styleId="IntenseReference">
    <w:name w:val="Intense Reference"/>
    <w:basedOn w:val="DefaultParagraphFont"/>
    <w:uiPriority w:val="32"/>
    <w:qFormat/>
    <w:rsid w:val="00B65198"/>
    <w:rPr>
      <w:b/>
      <w:bCs/>
      <w:smallCaps/>
      <w:color w:val="0F4761" w:themeColor="accent1" w:themeShade="BF"/>
      <w:spacing w:val="5"/>
    </w:rPr>
  </w:style>
  <w:style w:type="paragraph" w:styleId="Header">
    <w:name w:val="header"/>
    <w:basedOn w:val="Normal"/>
    <w:link w:val="HeaderChar"/>
    <w:uiPriority w:val="99"/>
    <w:unhideWhenUsed/>
    <w:rsid w:val="00232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23D5"/>
  </w:style>
  <w:style w:type="paragraph" w:styleId="Footer">
    <w:name w:val="footer"/>
    <w:basedOn w:val="Normal"/>
    <w:link w:val="FooterChar"/>
    <w:uiPriority w:val="99"/>
    <w:unhideWhenUsed/>
    <w:rsid w:val="00232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2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634769">
      <w:bodyDiv w:val="1"/>
      <w:marLeft w:val="0"/>
      <w:marRight w:val="0"/>
      <w:marTop w:val="0"/>
      <w:marBottom w:val="0"/>
      <w:divBdr>
        <w:top w:val="none" w:sz="0" w:space="0" w:color="auto"/>
        <w:left w:val="none" w:sz="0" w:space="0" w:color="auto"/>
        <w:bottom w:val="none" w:sz="0" w:space="0" w:color="auto"/>
        <w:right w:val="none" w:sz="0" w:space="0" w:color="auto"/>
      </w:divBdr>
    </w:div>
    <w:div w:id="110214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88E358CDA7394F92ADD26DED52562D" ma:contentTypeVersion="18" ma:contentTypeDescription="Create a new document." ma:contentTypeScope="" ma:versionID="4af8364534d73ead238d27b6aa8e11ed">
  <xsd:schema xmlns:xsd="http://www.w3.org/2001/XMLSchema" xmlns:xs="http://www.w3.org/2001/XMLSchema" xmlns:p="http://schemas.microsoft.com/office/2006/metadata/properties" xmlns:ns2="8edc6588-31a6-48c3-9c2c-4cfa19c50301" xmlns:ns3="16068ae7-efcc-4f06-82b6-29dcb149b871" targetNamespace="http://schemas.microsoft.com/office/2006/metadata/properties" ma:root="true" ma:fieldsID="758d6db7eecf3be9750e2c1f3091afae" ns2:_="" ns3:_="">
    <xsd:import namespace="8edc6588-31a6-48c3-9c2c-4cfa19c50301"/>
    <xsd:import namespace="16068ae7-efcc-4f06-82b6-29dcb149b8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c6588-31a6-48c3-9c2c-4cfa19c50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54e59d-03be-42a5-b45f-b19b5eff30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068ae7-efcc-4f06-82b6-29dcb149b8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973105-0e3c-46d8-b7fd-df3f8699d1ec}" ma:internalName="TaxCatchAll" ma:showField="CatchAllData" ma:web="16068ae7-efcc-4f06-82b6-29dcb149b8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6068ae7-efcc-4f06-82b6-29dcb149b871" xsi:nil="true"/>
    <lcf76f155ced4ddcb4097134ff3c332f xmlns="8edc6588-31a6-48c3-9c2c-4cfa19c503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88F953-3A50-4447-A1E8-FDC530A9D3D4}">
  <ds:schemaRefs>
    <ds:schemaRef ds:uri="http://schemas.microsoft.com/sharepoint/v3/contenttype/forms"/>
  </ds:schemaRefs>
</ds:datastoreItem>
</file>

<file path=customXml/itemProps2.xml><?xml version="1.0" encoding="utf-8"?>
<ds:datastoreItem xmlns:ds="http://schemas.openxmlformats.org/officeDocument/2006/customXml" ds:itemID="{49CBE514-D901-4C60-8BB6-A39C10DAE487}"/>
</file>

<file path=customXml/itemProps3.xml><?xml version="1.0" encoding="utf-8"?>
<ds:datastoreItem xmlns:ds="http://schemas.openxmlformats.org/officeDocument/2006/customXml" ds:itemID="{C448B2C6-F196-4FF1-8E71-DB2DC6CAAF35}"/>
</file>

<file path=docProps/app.xml><?xml version="1.0" encoding="utf-8"?>
<Properties xmlns="http://schemas.openxmlformats.org/officeDocument/2006/extended-properties" xmlns:vt="http://schemas.openxmlformats.org/officeDocument/2006/docPropsVTypes">
  <Template>Normal</Template>
  <TotalTime>1</TotalTime>
  <Pages>4</Pages>
  <Words>1078</Words>
  <Characters>5555</Characters>
  <Application>Microsoft Office Word</Application>
  <DocSecurity>0</DocSecurity>
  <Lines>132</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Bennett</dc:creator>
  <cp:keywords/>
  <dc:description/>
  <cp:lastModifiedBy>Melanie Celikkol</cp:lastModifiedBy>
  <cp:revision>2</cp:revision>
  <dcterms:created xsi:type="dcterms:W3CDTF">2025-01-16T12:52:00Z</dcterms:created>
  <dcterms:modified xsi:type="dcterms:W3CDTF">2025-01-16T12:52:00Z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0x010100D488E358CDA7394F92ADD26DED52562D</vt:lpwstr>
  </property>
</Properties>
</file>